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EA7F9E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br/>
        <w:t>на 201</w:t>
      </w:r>
      <w:r w:rsidR="0012033E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год (на период с 01.01.201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по 31.12.201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8F4BC7">
        <w:rPr>
          <w:rFonts w:ascii="Arial" w:eastAsia="Times New Roman" w:hAnsi="Arial" w:cs="Arial"/>
          <w:sz w:val="20"/>
          <w:szCs w:val="20"/>
          <w:lang w:eastAsia="ru-RU"/>
        </w:rPr>
        <w:t xml:space="preserve">редакция № </w:t>
      </w:r>
      <w:r w:rsidR="004A1469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EA7F9E" w:rsidRDefault="00F418DF" w:rsidP="00F418DF">
      <w:pPr>
        <w:spacing w:after="240" w:line="271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480"/>
        <w:gridCol w:w="527"/>
        <w:gridCol w:w="1193"/>
        <w:gridCol w:w="1714"/>
        <w:gridCol w:w="380"/>
        <w:gridCol w:w="965"/>
        <w:gridCol w:w="766"/>
        <w:gridCol w:w="819"/>
        <w:gridCol w:w="965"/>
        <w:gridCol w:w="1067"/>
        <w:gridCol w:w="992"/>
        <w:gridCol w:w="1109"/>
        <w:gridCol w:w="919"/>
        <w:gridCol w:w="854"/>
        <w:gridCol w:w="985"/>
      </w:tblGrid>
      <w:tr w:rsidR="00F418DF" w:rsidRPr="00EA7F9E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товарам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количестве (объе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ме)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охране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 ответственность, круглосуточное 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280 581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Соответствующий опыт работы, наличие квалифицированных специалистов, оказание всего комплекса 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у единственного поставщика (исполнителя,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446 733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D03C6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51232-98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272 362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объекту КНС зд.976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118 536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233 443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сооружению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128 318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4A1469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4A1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4A1469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4A1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968 Административно-бытовой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412 187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Оказание услуг по проведению ежегодных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Организация с любой формой собственности, имеющая соответствующую лицензию и сертификат. Проведение осмотра в соответствии с Приказом Министерства здравоохранения и социального развития РФ от 12.04.2011г № </w:t>
            </w: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302н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8F4BC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4B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4A1469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4A1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4A1469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Избыточное давление 0,6 бар, производительность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ТУ 6-01-29-93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397 644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ГОСТам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123 838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EA7F9E">
        <w:trPr>
          <w:trHeight w:val="2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567981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85131</w:t>
            </w:r>
            <w:r w:rsidR="008F4BC7"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D31A7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аналитических исследований стоков</w:t>
            </w:r>
            <w:r w:rsidR="00D31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сточных вод</w:t>
            </w: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D31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холодной воды</w:t>
            </w: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F4BC7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221 970,80</w:t>
            </w:r>
            <w:r w:rsidR="0081594C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EA7F9E" w:rsidRPr="00EA7F9E" w:rsidTr="00EA7F9E">
        <w:trPr>
          <w:trHeight w:val="1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FD09B7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339,6</w:t>
            </w:r>
            <w:r w:rsidR="00EA7F9E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EA7F9E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77" w:rsidRPr="00EA7F9E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EA7F9E"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Pr="00EA7F9E" w:rsidRDefault="004422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A1469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="004A1469">
        <w:rPr>
          <w:rFonts w:ascii="Calibri" w:hAnsi="Calibri" w:cs="Calibri"/>
        </w:rPr>
        <w:t>мая</w:t>
      </w:r>
      <w:r w:rsidR="00F00A89" w:rsidRPr="00EA7F9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="00F00A89" w:rsidRPr="00EA7F9E">
        <w:rPr>
          <w:rFonts w:ascii="Calibri" w:hAnsi="Calibri" w:cs="Calibri"/>
        </w:rPr>
        <w:t>г.</w:t>
      </w:r>
    </w:p>
    <w:sectPr w:rsidR="00F00A89" w:rsidRPr="00EA7F9E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141CB"/>
    <w:rsid w:val="00090D94"/>
    <w:rsid w:val="000A00EC"/>
    <w:rsid w:val="000A2A19"/>
    <w:rsid w:val="000C76EB"/>
    <w:rsid w:val="00110862"/>
    <w:rsid w:val="0012033E"/>
    <w:rsid w:val="00163112"/>
    <w:rsid w:val="001F49CA"/>
    <w:rsid w:val="002519D1"/>
    <w:rsid w:val="00277ED3"/>
    <w:rsid w:val="003525D9"/>
    <w:rsid w:val="003B0FCA"/>
    <w:rsid w:val="00442259"/>
    <w:rsid w:val="004A1469"/>
    <w:rsid w:val="004B3477"/>
    <w:rsid w:val="00567981"/>
    <w:rsid w:val="0059582B"/>
    <w:rsid w:val="006307F3"/>
    <w:rsid w:val="0064542F"/>
    <w:rsid w:val="00667D28"/>
    <w:rsid w:val="006C430C"/>
    <w:rsid w:val="00721A33"/>
    <w:rsid w:val="0081594C"/>
    <w:rsid w:val="008F4BC7"/>
    <w:rsid w:val="00944EE4"/>
    <w:rsid w:val="00987962"/>
    <w:rsid w:val="009D6C23"/>
    <w:rsid w:val="00BE26D6"/>
    <w:rsid w:val="00C6637F"/>
    <w:rsid w:val="00D03C63"/>
    <w:rsid w:val="00D31A7B"/>
    <w:rsid w:val="00EA7F9E"/>
    <w:rsid w:val="00EC4788"/>
    <w:rsid w:val="00F00A89"/>
    <w:rsid w:val="00F418DF"/>
    <w:rsid w:val="00FB6FE2"/>
    <w:rsid w:val="00F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3</cp:revision>
  <cp:lastPrinted>2014-12-25T01:55:00Z</cp:lastPrinted>
  <dcterms:created xsi:type="dcterms:W3CDTF">2015-05-29T03:31:00Z</dcterms:created>
  <dcterms:modified xsi:type="dcterms:W3CDTF">2015-05-29T03:32:00Z</dcterms:modified>
</cp:coreProperties>
</file>